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B818" w14:textId="0177C973" w:rsidR="00945BC5" w:rsidRPr="009E63FB" w:rsidRDefault="009E63FB">
      <w:pPr>
        <w:rPr>
          <w:sz w:val="48"/>
          <w:szCs w:val="48"/>
        </w:rPr>
      </w:pPr>
      <w:r w:rsidRPr="009E63FB">
        <w:rPr>
          <w:sz w:val="48"/>
          <w:szCs w:val="48"/>
        </w:rPr>
        <w:t>Kinetic Modeling Papers</w:t>
      </w:r>
    </w:p>
    <w:p w14:paraId="75901F90" w14:textId="77777777" w:rsidR="009E63FB" w:rsidRPr="009E63FB" w:rsidRDefault="009E63FB" w:rsidP="009E63FB">
      <w:pPr>
        <w:numPr>
          <w:ilvl w:val="0"/>
          <w:numId w:val="1"/>
        </w:numPr>
      </w:pPr>
      <w:r w:rsidRPr="009E63FB">
        <w:t>Innis, Robert B., et al. "Consensus nomenclature for in vivo imaging of reversibly binding radioligands." </w:t>
      </w:r>
      <w:r w:rsidRPr="009E63FB">
        <w:rPr>
          <w:i/>
          <w:iCs/>
        </w:rPr>
        <w:t>Journal of Cerebral Blood Flow &amp; Metabolism</w:t>
      </w:r>
      <w:r w:rsidRPr="009E63FB">
        <w:t> 27.9 (2007): 1533-1539.</w:t>
      </w:r>
    </w:p>
    <w:p w14:paraId="3517C47C" w14:textId="77777777" w:rsidR="009E63FB" w:rsidRPr="009E63FB" w:rsidRDefault="009E63FB" w:rsidP="009E63FB">
      <w:pPr>
        <w:numPr>
          <w:ilvl w:val="0"/>
          <w:numId w:val="1"/>
        </w:numPr>
      </w:pPr>
      <w:r w:rsidRPr="009E63FB">
        <w:t>Gunn, Roger N., et al. "Quantitative imaging of protein targets in the human brain with PET." </w:t>
      </w:r>
      <w:r w:rsidRPr="009E63FB">
        <w:rPr>
          <w:i/>
          <w:iCs/>
        </w:rPr>
        <w:t>Physics in Medicine &amp; Biology</w:t>
      </w:r>
      <w:r w:rsidRPr="009E63FB">
        <w:t> 60.22 (2015): R363.</w:t>
      </w:r>
    </w:p>
    <w:p w14:paraId="6BD9958C" w14:textId="77777777" w:rsidR="009E63FB" w:rsidRPr="009E63FB" w:rsidRDefault="009E63FB" w:rsidP="009E63FB">
      <w:pPr>
        <w:numPr>
          <w:ilvl w:val="0"/>
          <w:numId w:val="1"/>
        </w:numPr>
      </w:pPr>
      <w:proofErr w:type="spellStart"/>
      <w:r w:rsidRPr="009E63FB">
        <w:t>Nelissen</w:t>
      </w:r>
      <w:proofErr w:type="spellEnd"/>
      <w:r w:rsidRPr="009E63FB">
        <w:t>, Natalie, et al. "Kinetic modelling in human brain imaging." </w:t>
      </w:r>
      <w:r w:rsidRPr="009E63FB">
        <w:rPr>
          <w:i/>
          <w:iCs/>
        </w:rPr>
        <w:t>Positron Emission Tomography-Current Clinical and Research Aspects</w:t>
      </w:r>
      <w:r w:rsidRPr="009E63FB">
        <w:t xml:space="preserve"> (2012): 978-953. </w:t>
      </w:r>
    </w:p>
    <w:p w14:paraId="154B0729" w14:textId="77777777" w:rsidR="009E63FB" w:rsidRPr="009E63FB" w:rsidRDefault="009E63FB" w:rsidP="009E63FB">
      <w:pPr>
        <w:numPr>
          <w:ilvl w:val="0"/>
          <w:numId w:val="1"/>
        </w:numPr>
      </w:pPr>
      <w:r w:rsidRPr="009E63FB">
        <w:t>Morris, Evan D., et al. "Kinetic modeling in positron emission tomography." </w:t>
      </w:r>
      <w:r w:rsidRPr="009E63FB">
        <w:rPr>
          <w:i/>
          <w:iCs/>
        </w:rPr>
        <w:t>Emission tomography</w:t>
      </w:r>
      <w:r w:rsidRPr="009E63FB">
        <w:t xml:space="preserve"> 46 (2004): 499-540. </w:t>
      </w:r>
    </w:p>
    <w:p w14:paraId="6B77EFFB" w14:textId="77777777" w:rsidR="009E63FB" w:rsidRDefault="009E63FB"/>
    <w:sectPr w:rsidR="009E6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92BFD"/>
    <w:multiLevelType w:val="hybridMultilevel"/>
    <w:tmpl w:val="8D58E3A4"/>
    <w:lvl w:ilvl="0" w:tplc="BD68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CC1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8E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4E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40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782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66E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60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2A5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291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3FB"/>
    <w:rsid w:val="006061BF"/>
    <w:rsid w:val="007B07BC"/>
    <w:rsid w:val="00945BC5"/>
    <w:rsid w:val="009E63FB"/>
    <w:rsid w:val="00A65214"/>
    <w:rsid w:val="00B05B48"/>
    <w:rsid w:val="00CC1DC3"/>
    <w:rsid w:val="00C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40D9"/>
  <w15:chartTrackingRefBased/>
  <w15:docId w15:val="{BD7E3C04-5F54-4458-A3E8-0E104CC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Leal</dc:creator>
  <cp:keywords/>
  <dc:description/>
  <cp:lastModifiedBy>Jeffrey Leal</cp:lastModifiedBy>
  <cp:revision>1</cp:revision>
  <dcterms:created xsi:type="dcterms:W3CDTF">2022-10-10T18:13:00Z</dcterms:created>
  <dcterms:modified xsi:type="dcterms:W3CDTF">2022-10-10T18:14:00Z</dcterms:modified>
</cp:coreProperties>
</file>